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FE6C773"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b/>
          <w:bCs/>
          <w:color w:val="000000"/>
          <w:sz w:val="24"/>
          <w:szCs w:val="24"/>
          <w:lang w:eastAsia="it-IT"/>
        </w:rPr>
        <w:t>Voto degli elettori fuori sede - Istituzione dell'elenco comunale annuale </w:t>
      </w:r>
    </w:p>
    <w:p w14:paraId="237E44AC" w14:textId="77777777" w:rsidR="00FA19E0" w:rsidRPr="00FA19E0" w:rsidRDefault="00FA19E0" w:rsidP="00FA19E0">
      <w:pPr>
        <w:suppressAutoHyphens w:val="0"/>
        <w:overflowPunct/>
        <w:autoSpaceDE/>
        <w:spacing w:after="240"/>
        <w:textAlignment w:val="auto"/>
        <w:rPr>
          <w:sz w:val="24"/>
          <w:szCs w:val="24"/>
          <w:lang w:eastAsia="it-IT"/>
        </w:rPr>
      </w:pPr>
    </w:p>
    <w:p w14:paraId="3E1D2F4F"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L'art. 8 della Legge 180/2026 del 09/10/2026 introduce la possibilità di esercitare il diritto di voto da parte degli elettori che si trovano 'fuori sede' in occasione delle Elezioni Politiche (Elezione di membri della Camera e del Senato), delle Elezioni Europee (Elezione dei membri del Parlamento Europeo) e in occasione di Referendum.</w:t>
      </w:r>
    </w:p>
    <w:p w14:paraId="00ACC5B7" w14:textId="77777777" w:rsidR="00FA19E0" w:rsidRPr="00FA19E0" w:rsidRDefault="00FA19E0" w:rsidP="00FA19E0">
      <w:pPr>
        <w:suppressAutoHyphens w:val="0"/>
        <w:overflowPunct/>
        <w:autoSpaceDE/>
        <w:spacing w:after="240"/>
        <w:textAlignment w:val="auto"/>
        <w:rPr>
          <w:sz w:val="24"/>
          <w:szCs w:val="24"/>
          <w:lang w:eastAsia="it-IT"/>
        </w:rPr>
      </w:pPr>
    </w:p>
    <w:p w14:paraId="7F29B30D"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L'art. 8 della Legge 180/2026 del 09/10/2026 introduce la possibilità di esercitare il diritto di voto da parte degli elettori che si trovano 'fuori sede' in occasione delle Elezioni Politiche (Elezione di membri della Camera e del Senato), delle Elezioni Europee (Elezione dei membri del Parlamento Europeo) e in occasione di Referendum.</w:t>
      </w:r>
    </w:p>
    <w:p w14:paraId="7DC6F50D"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Tale agevolazione NON si applica per le Elezioni Regionali (Elezione del Presidente e del Consiglio Regionale) e per le Elezioni Amministrative (Elezione del Sindaco e del Consiglio Comunale).</w:t>
      </w:r>
    </w:p>
    <w:p w14:paraId="54B3FEB7"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La Legge prevede la creazione di un elenco ove iscrivere tutti i richiedenti.</w:t>
      </w:r>
    </w:p>
    <w:p w14:paraId="183F8A39"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Gli elettori 'fuori sede' votano per le liste e i candidati della circoscrizione e del collegio in cui si trova il temporaneo domicilio.</w:t>
      </w:r>
    </w:p>
    <w:p w14:paraId="58A67B15"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Requisito necessario è che il Comune di temporaneo domicilio si trovi in una Regione diversa da quella del Comune di residenza e di iscrizione alle Liste Elettorali.</w:t>
      </w:r>
    </w:p>
    <w:p w14:paraId="05CCAE52"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Possono richiedere l'iscrizione nell'elenco degli 'elettori fuori sede' le seguenti quattro categorie:</w:t>
      </w:r>
    </w:p>
    <w:p w14:paraId="18484387" w14:textId="77777777" w:rsidR="00FA19E0" w:rsidRPr="00FA19E0" w:rsidRDefault="00FA19E0" w:rsidP="00FA19E0">
      <w:pPr>
        <w:numPr>
          <w:ilvl w:val="0"/>
          <w:numId w:val="9"/>
        </w:numPr>
        <w:suppressAutoHyphens w:val="0"/>
        <w:overflowPunct/>
        <w:autoSpaceDE/>
        <w:spacing w:after="160"/>
        <w:jc w:val="both"/>
        <w:rPr>
          <w:rFonts w:ascii="Calibri" w:hAnsi="Calibri" w:cs="Calibri"/>
          <w:color w:val="000000"/>
          <w:sz w:val="24"/>
          <w:szCs w:val="24"/>
          <w:lang w:eastAsia="it-IT"/>
        </w:rPr>
      </w:pPr>
      <w:r w:rsidRPr="00FA19E0">
        <w:rPr>
          <w:rFonts w:ascii="Calibri" w:hAnsi="Calibri" w:cs="Calibri"/>
          <w:color w:val="000000"/>
          <w:sz w:val="24"/>
          <w:szCs w:val="24"/>
          <w:lang w:eastAsia="it-IT"/>
        </w:rPr>
        <w:t>Gli elettori che per motivi di lavoro o di studio sono temporaneamente domiciliati in un comune di un'altra regione, se la durata prevista di permanenza è di almeno nove (9) mesi.</w:t>
      </w:r>
    </w:p>
    <w:p w14:paraId="27534D50" w14:textId="77777777" w:rsidR="00FA19E0" w:rsidRPr="00FA19E0" w:rsidRDefault="00FA19E0" w:rsidP="00FA19E0">
      <w:pPr>
        <w:numPr>
          <w:ilvl w:val="0"/>
          <w:numId w:val="9"/>
        </w:numPr>
        <w:suppressAutoHyphens w:val="0"/>
        <w:overflowPunct/>
        <w:autoSpaceDE/>
        <w:spacing w:after="160"/>
        <w:jc w:val="both"/>
        <w:rPr>
          <w:rFonts w:ascii="Calibri" w:hAnsi="Calibri" w:cs="Calibri"/>
          <w:color w:val="000000"/>
          <w:sz w:val="24"/>
          <w:szCs w:val="24"/>
          <w:lang w:eastAsia="it-IT"/>
        </w:rPr>
      </w:pPr>
      <w:r w:rsidRPr="00FA19E0">
        <w:rPr>
          <w:rFonts w:ascii="Calibri" w:hAnsi="Calibri" w:cs="Calibri"/>
          <w:color w:val="000000"/>
          <w:sz w:val="24"/>
          <w:szCs w:val="24"/>
          <w:lang w:eastAsia="it-IT"/>
        </w:rPr>
        <w:t>Gli elettori che per documentati motivi di cura si trovino in una struttura sanitaria di un'altra regione per un periodo di almeno tre (3) mesi.</w:t>
      </w:r>
    </w:p>
    <w:p w14:paraId="41C9C38A" w14:textId="4464F5F5" w:rsidR="00FA19E0" w:rsidRPr="00FA19E0" w:rsidRDefault="00FA19E0" w:rsidP="00FA19E0">
      <w:pPr>
        <w:numPr>
          <w:ilvl w:val="0"/>
          <w:numId w:val="9"/>
        </w:numPr>
        <w:suppressAutoHyphens w:val="0"/>
        <w:overflowPunct/>
        <w:autoSpaceDE/>
        <w:spacing w:after="160"/>
        <w:jc w:val="both"/>
        <w:rPr>
          <w:rFonts w:ascii="Calibri" w:hAnsi="Calibri" w:cs="Calibri"/>
          <w:color w:val="000000"/>
          <w:sz w:val="24"/>
          <w:szCs w:val="24"/>
          <w:lang w:eastAsia="it-IT"/>
        </w:rPr>
      </w:pPr>
      <w:r w:rsidRPr="00FA19E0">
        <w:rPr>
          <w:rFonts w:ascii="Calibri" w:hAnsi="Calibri" w:cs="Calibri"/>
          <w:color w:val="000000"/>
          <w:sz w:val="24"/>
          <w:szCs w:val="24"/>
          <w:lang w:eastAsia="it-IT"/>
        </w:rPr>
        <w:t xml:space="preserve">Gli elettori che </w:t>
      </w:r>
      <w:proofErr w:type="gramStart"/>
      <w:r w:rsidR="00C204F6">
        <w:rPr>
          <w:rFonts w:ascii="Calibri" w:hAnsi="Calibri" w:cs="Calibri"/>
          <w:color w:val="000000"/>
          <w:sz w:val="24"/>
          <w:szCs w:val="24"/>
          <w:lang w:eastAsia="it-IT"/>
        </w:rPr>
        <w:t xml:space="preserve">accudiscono </w:t>
      </w:r>
      <w:r w:rsidRPr="00FA19E0">
        <w:rPr>
          <w:rFonts w:ascii="Calibri" w:hAnsi="Calibri" w:cs="Calibri"/>
          <w:color w:val="000000"/>
          <w:sz w:val="24"/>
          <w:szCs w:val="24"/>
          <w:lang w:eastAsia="it-IT"/>
        </w:rPr>
        <w:t xml:space="preserve"> familiari</w:t>
      </w:r>
      <w:proofErr w:type="gramEnd"/>
      <w:r w:rsidRPr="00FA19E0">
        <w:rPr>
          <w:rFonts w:ascii="Calibri" w:hAnsi="Calibri" w:cs="Calibri"/>
          <w:color w:val="000000"/>
          <w:sz w:val="24"/>
          <w:szCs w:val="24"/>
          <w:lang w:eastAsia="it-IT"/>
        </w:rPr>
        <w:t xml:space="preserve"> che prestano attività di cura e assistenza in favore di una persona presso una struttura sanitaria in un'altra regione per un periodo di almeno tre (3) mesi.</w:t>
      </w:r>
    </w:p>
    <w:p w14:paraId="745F57ED" w14:textId="77777777" w:rsidR="00FA19E0" w:rsidRPr="00FA19E0" w:rsidRDefault="00FA19E0" w:rsidP="00FA19E0">
      <w:pPr>
        <w:numPr>
          <w:ilvl w:val="0"/>
          <w:numId w:val="9"/>
        </w:numPr>
        <w:suppressAutoHyphens w:val="0"/>
        <w:overflowPunct/>
        <w:autoSpaceDE/>
        <w:spacing w:after="160"/>
        <w:jc w:val="both"/>
        <w:rPr>
          <w:rFonts w:ascii="Calibri" w:hAnsi="Calibri" w:cs="Calibri"/>
          <w:color w:val="000000"/>
          <w:sz w:val="24"/>
          <w:szCs w:val="24"/>
          <w:lang w:eastAsia="it-IT"/>
        </w:rPr>
      </w:pPr>
      <w:r w:rsidRPr="00FA19E0">
        <w:rPr>
          <w:rFonts w:ascii="Calibri" w:hAnsi="Calibri" w:cs="Calibri"/>
          <w:color w:val="000000"/>
          <w:sz w:val="24"/>
          <w:szCs w:val="24"/>
          <w:lang w:eastAsia="it-IT"/>
        </w:rPr>
        <w:t>Gli elettori in qualità di genitori o familiari conviventi di un minore che accompagnano o prestano attività di cura al minore presso una struttura in un'altra regione per un periodo di almeno tre (3) mesi.</w:t>
      </w:r>
    </w:p>
    <w:p w14:paraId="08BD144A"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b/>
          <w:bCs/>
          <w:color w:val="000000"/>
          <w:sz w:val="24"/>
          <w:szCs w:val="24"/>
          <w:lang w:eastAsia="it-IT"/>
        </w:rPr>
        <w:t>Termini di presentazione e di revoca della domanda</w:t>
      </w:r>
    </w:p>
    <w:p w14:paraId="58C011A7"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La legge prevede tre termini distinti per la richiesta di iscrizione nell'elenco tenuto da ciascun Comune, secondo la categoria e il momento in cui sorge la condizione di 'elettore fuori sede':</w:t>
      </w:r>
    </w:p>
    <w:tbl>
      <w:tblPr>
        <w:tblW w:w="0" w:type="auto"/>
        <w:tblCellMar>
          <w:top w:w="15" w:type="dxa"/>
          <w:left w:w="15" w:type="dxa"/>
          <w:bottom w:w="15" w:type="dxa"/>
          <w:right w:w="15" w:type="dxa"/>
        </w:tblCellMar>
        <w:tblLook w:val="04A0" w:firstRow="1" w:lastRow="0" w:firstColumn="1" w:lastColumn="0" w:noHBand="0" w:noVBand="1"/>
      </w:tblPr>
      <w:tblGrid>
        <w:gridCol w:w="3961"/>
        <w:gridCol w:w="3979"/>
        <w:gridCol w:w="1689"/>
      </w:tblGrid>
      <w:tr w:rsidR="00FA19E0" w:rsidRPr="00FA19E0" w14:paraId="180C100C" w14:textId="77777777">
        <w:trPr>
          <w:tblHead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B722B67" w14:textId="77777777" w:rsidR="00FA19E0" w:rsidRPr="00FA19E0" w:rsidRDefault="00FA19E0" w:rsidP="00FA19E0">
            <w:pPr>
              <w:suppressAutoHyphens w:val="0"/>
              <w:overflowPunct/>
              <w:autoSpaceDE/>
              <w:spacing w:after="160"/>
              <w:jc w:val="both"/>
              <w:textAlignment w:val="auto"/>
              <w:rPr>
                <w:b/>
                <w:bCs/>
                <w:sz w:val="24"/>
                <w:szCs w:val="24"/>
                <w:lang w:eastAsia="it-IT"/>
              </w:rPr>
            </w:pPr>
            <w:r w:rsidRPr="00FA19E0">
              <w:rPr>
                <w:rFonts w:ascii="Calibri" w:hAnsi="Calibri" w:cs="Calibri"/>
                <w:b/>
                <w:bCs/>
                <w:color w:val="000000"/>
                <w:sz w:val="24"/>
                <w:szCs w:val="24"/>
                <w:lang w:eastAsia="it-IT"/>
              </w:rPr>
              <w:t>Categoria di fuori sede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5F7F24C" w14:textId="77777777" w:rsidR="00FA19E0" w:rsidRPr="00FA19E0" w:rsidRDefault="00FA19E0" w:rsidP="00FA19E0">
            <w:pPr>
              <w:suppressAutoHyphens w:val="0"/>
              <w:overflowPunct/>
              <w:autoSpaceDE/>
              <w:spacing w:after="160"/>
              <w:jc w:val="both"/>
              <w:textAlignment w:val="auto"/>
              <w:rPr>
                <w:b/>
                <w:bCs/>
                <w:sz w:val="24"/>
                <w:szCs w:val="24"/>
                <w:lang w:eastAsia="it-IT"/>
              </w:rPr>
            </w:pPr>
            <w:r w:rsidRPr="00FA19E0">
              <w:rPr>
                <w:rFonts w:ascii="Calibri" w:hAnsi="Calibri" w:cs="Calibri"/>
                <w:b/>
                <w:bCs/>
                <w:color w:val="000000"/>
                <w:sz w:val="24"/>
                <w:szCs w:val="24"/>
                <w:lang w:eastAsia="it-IT"/>
              </w:rPr>
              <w:t>Termini per la domanda</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4172C51" w14:textId="77777777" w:rsidR="00FA19E0" w:rsidRPr="00FA19E0" w:rsidRDefault="00FA19E0" w:rsidP="00FA19E0">
            <w:pPr>
              <w:suppressAutoHyphens w:val="0"/>
              <w:overflowPunct/>
              <w:autoSpaceDE/>
              <w:spacing w:after="160"/>
              <w:jc w:val="both"/>
              <w:textAlignment w:val="auto"/>
              <w:rPr>
                <w:b/>
                <w:bCs/>
                <w:sz w:val="24"/>
                <w:szCs w:val="24"/>
                <w:lang w:eastAsia="it-IT"/>
              </w:rPr>
            </w:pPr>
            <w:r w:rsidRPr="00FA19E0">
              <w:rPr>
                <w:rFonts w:ascii="Calibri" w:hAnsi="Calibri" w:cs="Calibri"/>
                <w:b/>
                <w:bCs/>
                <w:color w:val="000000"/>
                <w:sz w:val="24"/>
                <w:szCs w:val="24"/>
                <w:lang w:eastAsia="it-IT"/>
              </w:rPr>
              <w:t>Consultazioni interessate</w:t>
            </w:r>
          </w:p>
        </w:tc>
      </w:tr>
      <w:tr w:rsidR="00FA19E0" w:rsidRPr="00FA19E0" w14:paraId="1CE4EB64" w14:textId="77777777">
        <w:tc>
          <w:tcPr>
            <w:tcW w:w="0" w:type="auto"/>
            <w:tcBorders>
              <w:top w:val="single" w:sz="4" w:space="0" w:color="000000"/>
              <w:left w:val="single" w:sz="4" w:space="0" w:color="000000"/>
              <w:bottom w:val="single" w:sz="4" w:space="0" w:color="000000"/>
              <w:right w:val="single" w:sz="4" w:space="0" w:color="000000"/>
            </w:tcBorders>
            <w:vAlign w:val="center"/>
            <w:hideMark/>
          </w:tcPr>
          <w:p w14:paraId="21D05010"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Studio o Lavoro, condizione già in essere, in sede fuori Regione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F9C3607"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entro il 31 dicembre di ciascun anno</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6D17792"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quelle dell'anno successivo</w:t>
            </w:r>
          </w:p>
        </w:tc>
      </w:tr>
      <w:tr w:rsidR="00FA19E0" w:rsidRPr="00FA19E0" w14:paraId="7AD8CABA" w14:textId="77777777">
        <w:tc>
          <w:tcPr>
            <w:tcW w:w="0" w:type="auto"/>
            <w:tcBorders>
              <w:top w:val="single" w:sz="4" w:space="0" w:color="000000"/>
              <w:left w:val="single" w:sz="4" w:space="0" w:color="000000"/>
              <w:bottom w:val="single" w:sz="4" w:space="0" w:color="000000"/>
              <w:right w:val="single" w:sz="4" w:space="0" w:color="000000"/>
            </w:tcBorders>
            <w:vAlign w:val="center"/>
            <w:hideMark/>
          </w:tcPr>
          <w:p w14:paraId="15271C85"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Studio o Lavoro, condizione sorta dopo il 31 dicembre, in sede fuori Regione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87DCED8"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 xml:space="preserve">entro 30 giorni dalla data in cui sono soddisfatti i requisiti, comunque NON </w:t>
            </w:r>
            <w:r w:rsidRPr="00FA19E0">
              <w:rPr>
                <w:rFonts w:ascii="Calibri" w:hAnsi="Calibri" w:cs="Calibri"/>
                <w:color w:val="000000"/>
                <w:sz w:val="24"/>
                <w:szCs w:val="24"/>
                <w:lang w:eastAsia="it-IT"/>
              </w:rPr>
              <w:lastRenderedPageBreak/>
              <w:t>oltre il 45° giorno antecedente la consultazione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D74F49C"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lastRenderedPageBreak/>
              <w:t>quelle dell'anno in corso</w:t>
            </w:r>
          </w:p>
        </w:tc>
      </w:tr>
      <w:tr w:rsidR="00FA19E0" w:rsidRPr="00FA19E0" w14:paraId="0D776704" w14:textId="77777777">
        <w:tc>
          <w:tcPr>
            <w:tcW w:w="0" w:type="auto"/>
            <w:tcBorders>
              <w:top w:val="single" w:sz="4" w:space="0" w:color="000000"/>
              <w:left w:val="single" w:sz="4" w:space="0" w:color="000000"/>
              <w:bottom w:val="single" w:sz="4" w:space="0" w:color="000000"/>
              <w:right w:val="single" w:sz="4" w:space="0" w:color="000000"/>
            </w:tcBorders>
            <w:vAlign w:val="center"/>
            <w:hideMark/>
          </w:tcPr>
          <w:p w14:paraId="69E63B67" w14:textId="32BB824E"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Motivi di cura, familiari genitori o familiari conviventi di minori sottoposti a terapia o a trattamento medico fuori dalla Regione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081C5BF"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NON oltre il 45° giorno antecedente la consultazione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D8BF65F"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quelle dell'anno in corso</w:t>
            </w:r>
          </w:p>
        </w:tc>
      </w:tr>
    </w:tbl>
    <w:p w14:paraId="38B7C963"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br/>
        <w:t xml:space="preserve">L'iscrizione nell'elenco ha </w:t>
      </w:r>
      <w:r w:rsidRPr="00FA19E0">
        <w:rPr>
          <w:rFonts w:ascii="Calibri" w:hAnsi="Calibri" w:cs="Calibri"/>
          <w:b/>
          <w:bCs/>
          <w:color w:val="000000"/>
          <w:sz w:val="24"/>
          <w:szCs w:val="24"/>
          <w:lang w:eastAsia="it-IT"/>
        </w:rPr>
        <w:t>durata annuale</w:t>
      </w:r>
      <w:r w:rsidRPr="00FA19E0">
        <w:rPr>
          <w:rFonts w:ascii="Calibri" w:hAnsi="Calibri" w:cs="Calibri"/>
          <w:color w:val="000000"/>
          <w:sz w:val="24"/>
          <w:szCs w:val="24"/>
          <w:lang w:eastAsia="it-IT"/>
        </w:rPr>
        <w:t>; l'elettore che intende votare fuori sede anche nell'anno successivo deve presentare una nuova domanda nei termini.</w:t>
      </w:r>
    </w:p>
    <w:p w14:paraId="7DB5B8FF"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 xml:space="preserve">La domanda di </w:t>
      </w:r>
      <w:r w:rsidRPr="00FA19E0">
        <w:rPr>
          <w:rFonts w:ascii="Calibri" w:hAnsi="Calibri" w:cs="Calibri"/>
          <w:b/>
          <w:bCs/>
          <w:color w:val="000000"/>
          <w:sz w:val="24"/>
          <w:szCs w:val="24"/>
          <w:lang w:eastAsia="it-IT"/>
        </w:rPr>
        <w:t>revoca</w:t>
      </w:r>
      <w:r w:rsidRPr="00FA19E0">
        <w:rPr>
          <w:rFonts w:ascii="Calibri" w:hAnsi="Calibri" w:cs="Calibri"/>
          <w:color w:val="000000"/>
          <w:sz w:val="24"/>
          <w:szCs w:val="24"/>
          <w:lang w:eastAsia="it-IT"/>
        </w:rPr>
        <w:t xml:space="preserve"> dell'iscrizione nell'elenco va presentata al comune di domicilio temporaneo con le stesse modalità ed entro gli stessi termini previsti per la presentazione. Il comune che riceve la revoca cancella l'elettore dall'elenco degli 'elettori fuori sede' e ne dà comunicazione al comune di residenza e di iscrizione alle liste elettorali.</w:t>
      </w:r>
    </w:p>
    <w:p w14:paraId="3F870D44"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 xml:space="preserve">Per poter esercitare il voto fuori sede, gli interessati, i cosiddetti elettori fuori sede, devono presentare domanda al comune di temporaneo domicilio utilizzando preferibilmente il </w:t>
      </w:r>
      <w:hyperlink r:id="rId8" w:history="1">
        <w:r w:rsidRPr="00FA19E0">
          <w:rPr>
            <w:rFonts w:ascii="Calibri" w:hAnsi="Calibri" w:cs="Calibri"/>
            <w:color w:val="000000"/>
            <w:sz w:val="24"/>
            <w:szCs w:val="24"/>
            <w:u w:val="single"/>
            <w:lang w:eastAsia="it-IT"/>
          </w:rPr>
          <w:t>modello disponibile online</w:t>
        </w:r>
      </w:hyperlink>
      <w:r w:rsidRPr="00FA19E0">
        <w:rPr>
          <w:rFonts w:ascii="Calibri" w:hAnsi="Calibri" w:cs="Calibri"/>
          <w:color w:val="000000"/>
          <w:sz w:val="24"/>
          <w:szCs w:val="24"/>
          <w:lang w:eastAsia="it-IT"/>
        </w:rPr>
        <w:t>.</w:t>
      </w:r>
    </w:p>
    <w:p w14:paraId="3B14C2A5"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Alla domanda, che può essere presentata personalmente o da altra persona delegata oppure in via telematica, è necessario allegare:</w:t>
      </w:r>
    </w:p>
    <w:p w14:paraId="267BFEB9" w14:textId="77777777" w:rsidR="00FA19E0" w:rsidRPr="00FA19E0" w:rsidRDefault="00FA19E0" w:rsidP="00FA19E0">
      <w:pPr>
        <w:numPr>
          <w:ilvl w:val="0"/>
          <w:numId w:val="10"/>
        </w:numPr>
        <w:suppressAutoHyphens w:val="0"/>
        <w:overflowPunct/>
        <w:autoSpaceDE/>
        <w:spacing w:after="160"/>
        <w:jc w:val="both"/>
        <w:rPr>
          <w:rFonts w:ascii="Arial" w:hAnsi="Arial" w:cs="Arial"/>
          <w:color w:val="000000"/>
          <w:sz w:val="20"/>
          <w:lang w:eastAsia="it-IT"/>
        </w:rPr>
      </w:pPr>
      <w:r w:rsidRPr="00FA19E0">
        <w:rPr>
          <w:rFonts w:ascii="Calibri" w:hAnsi="Calibri" w:cs="Calibri"/>
          <w:color w:val="000000"/>
          <w:sz w:val="24"/>
          <w:szCs w:val="24"/>
          <w:lang w:eastAsia="it-IT"/>
        </w:rPr>
        <w:t>copia di un documento di riconoscimento in corso di validità;</w:t>
      </w:r>
    </w:p>
    <w:p w14:paraId="7DE7BD52" w14:textId="77777777" w:rsidR="00FA19E0" w:rsidRPr="00FA19E0" w:rsidRDefault="00FA19E0" w:rsidP="00FA19E0">
      <w:pPr>
        <w:numPr>
          <w:ilvl w:val="0"/>
          <w:numId w:val="10"/>
        </w:numPr>
        <w:suppressAutoHyphens w:val="0"/>
        <w:overflowPunct/>
        <w:autoSpaceDE/>
        <w:spacing w:after="160"/>
        <w:jc w:val="both"/>
        <w:rPr>
          <w:rFonts w:ascii="Arial" w:hAnsi="Arial" w:cs="Arial"/>
          <w:color w:val="000000"/>
          <w:sz w:val="20"/>
          <w:lang w:eastAsia="it-IT"/>
        </w:rPr>
      </w:pPr>
      <w:r w:rsidRPr="00FA19E0">
        <w:rPr>
          <w:rFonts w:ascii="Calibri" w:hAnsi="Calibri" w:cs="Calibri"/>
          <w:color w:val="000000"/>
          <w:sz w:val="24"/>
          <w:szCs w:val="24"/>
          <w:lang w:eastAsia="it-IT"/>
        </w:rPr>
        <w:t>copia della certificazione o di altra documentazione che attesti la condizione dì elettore fuori sede, ovvero le motivazioni di studio, lavoro o cure mediche per le quali l'elettore si trova temporaneamente domiciliato in un comune di una regione diversa da quella di residenza.</w:t>
      </w:r>
    </w:p>
    <w:p w14:paraId="3E56E2E2" w14:textId="5D5D402E" w:rsidR="00FA19E0" w:rsidRPr="00FA19E0" w:rsidRDefault="00FA19E0" w:rsidP="00FA19E0">
      <w:pPr>
        <w:suppressAutoHyphens w:val="0"/>
        <w:overflowPunct/>
        <w:autoSpaceDE/>
        <w:spacing w:after="160"/>
        <w:jc w:val="both"/>
        <w:textAlignment w:val="auto"/>
        <w:rPr>
          <w:rFonts w:ascii="Calibri" w:hAnsi="Calibri" w:cs="Calibri"/>
          <w:color w:val="000000"/>
          <w:sz w:val="24"/>
          <w:szCs w:val="24"/>
          <w:lang w:eastAsia="it-IT"/>
        </w:rPr>
      </w:pPr>
      <w:r w:rsidRPr="00FA19E0">
        <w:rPr>
          <w:rFonts w:ascii="Calibri" w:hAnsi="Calibri" w:cs="Calibri"/>
          <w:color w:val="000000"/>
          <w:sz w:val="24"/>
          <w:szCs w:val="24"/>
          <w:lang w:eastAsia="it-IT"/>
        </w:rPr>
        <w:t xml:space="preserve">Gli elettori 'fuori sede' che sono temporaneamente domiciliati nel Comune di </w:t>
      </w:r>
      <w:r w:rsidR="00C204F6">
        <w:rPr>
          <w:rFonts w:ascii="Calibri" w:hAnsi="Calibri" w:cs="Calibri"/>
          <w:color w:val="000000"/>
          <w:sz w:val="24"/>
          <w:szCs w:val="24"/>
          <w:lang w:eastAsia="it-IT"/>
        </w:rPr>
        <w:t>Chiusanico</w:t>
      </w:r>
      <w:r w:rsidRPr="00FA19E0">
        <w:rPr>
          <w:rFonts w:ascii="Calibri" w:hAnsi="Calibri" w:cs="Calibri"/>
          <w:color w:val="000000"/>
          <w:sz w:val="24"/>
          <w:szCs w:val="24"/>
          <w:lang w:eastAsia="it-IT"/>
        </w:rPr>
        <w:t xml:space="preserve"> possono inviare la richiesta </w:t>
      </w:r>
      <w:hyperlink r:id="rId9" w:history="1">
        <w:r w:rsidR="00C204F6" w:rsidRPr="00D76CFC">
          <w:rPr>
            <w:rStyle w:val="Collegamentoipertestuale"/>
            <w:rFonts w:ascii="Calibri" w:hAnsi="Calibri" w:cs="Calibri"/>
            <w:sz w:val="24"/>
            <w:szCs w:val="24"/>
            <w:lang w:eastAsia="it-IT"/>
          </w:rPr>
          <w:t>pec@pec.comune.chiusanico.im.it</w:t>
        </w:r>
      </w:hyperlink>
      <w:r w:rsidRPr="00FA19E0">
        <w:rPr>
          <w:rFonts w:ascii="Calibri" w:hAnsi="Calibri" w:cs="Calibri"/>
          <w:color w:val="000000"/>
          <w:sz w:val="24"/>
          <w:szCs w:val="24"/>
          <w:lang w:eastAsia="it-IT"/>
        </w:rPr>
        <w:t xml:space="preserve"> o consegnando il tutto direttamente presso l'Ufficio Protocollo.</w:t>
      </w:r>
    </w:p>
    <w:p w14:paraId="264AC7C1"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Il Comune del temporaneo domicilio, una volta ricevuta e accolta l'istanza dell'elettore 'fuori sede', rilascia all'elettore (entro il decimo giorno antecedente la consultazione) un'attestazione di ammissione al voto - anche per via telematica - ove sarà indicato il numero di sezione e l'ubicazione della sezione stessa ove poter esercitare il diritto di voto.</w:t>
      </w:r>
    </w:p>
    <w:p w14:paraId="1DDDEDD0"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L'elettore dovrà recarsi nella sezione di voto esibendo:</w:t>
      </w:r>
    </w:p>
    <w:p w14:paraId="65F90EF7" w14:textId="77777777" w:rsidR="00FA19E0" w:rsidRPr="00FA19E0" w:rsidRDefault="00FA19E0" w:rsidP="00FA19E0">
      <w:pPr>
        <w:numPr>
          <w:ilvl w:val="0"/>
          <w:numId w:val="11"/>
        </w:numPr>
        <w:suppressAutoHyphens w:val="0"/>
        <w:overflowPunct/>
        <w:autoSpaceDE/>
        <w:spacing w:after="160"/>
        <w:jc w:val="both"/>
        <w:rPr>
          <w:rFonts w:ascii="Arial" w:hAnsi="Arial" w:cs="Arial"/>
          <w:color w:val="000000"/>
          <w:sz w:val="20"/>
          <w:lang w:eastAsia="it-IT"/>
        </w:rPr>
      </w:pPr>
      <w:r w:rsidRPr="00FA19E0">
        <w:rPr>
          <w:rFonts w:ascii="Calibri" w:hAnsi="Calibri" w:cs="Calibri"/>
          <w:color w:val="000000"/>
          <w:sz w:val="24"/>
          <w:szCs w:val="24"/>
          <w:lang w:eastAsia="it-IT"/>
        </w:rPr>
        <w:t>un valido documento di riconoscimento,</w:t>
      </w:r>
    </w:p>
    <w:p w14:paraId="1EC001BC" w14:textId="77777777" w:rsidR="00FA19E0" w:rsidRPr="00FA19E0" w:rsidRDefault="00FA19E0" w:rsidP="00FA19E0">
      <w:pPr>
        <w:numPr>
          <w:ilvl w:val="0"/>
          <w:numId w:val="11"/>
        </w:numPr>
        <w:suppressAutoHyphens w:val="0"/>
        <w:overflowPunct/>
        <w:autoSpaceDE/>
        <w:spacing w:after="160"/>
        <w:jc w:val="both"/>
        <w:rPr>
          <w:rFonts w:ascii="Arial" w:hAnsi="Arial" w:cs="Arial"/>
          <w:color w:val="000000"/>
          <w:sz w:val="20"/>
          <w:lang w:eastAsia="it-IT"/>
        </w:rPr>
      </w:pPr>
      <w:r w:rsidRPr="00FA19E0">
        <w:rPr>
          <w:rFonts w:ascii="Calibri" w:hAnsi="Calibri" w:cs="Calibri"/>
          <w:color w:val="000000"/>
          <w:sz w:val="24"/>
          <w:szCs w:val="24"/>
          <w:lang w:eastAsia="it-IT"/>
        </w:rPr>
        <w:t>l'attestazione di ammissione al voto</w:t>
      </w:r>
    </w:p>
    <w:p w14:paraId="470F4145" w14:textId="77777777" w:rsidR="00FA19E0" w:rsidRPr="00FA19E0" w:rsidRDefault="00FA19E0" w:rsidP="00FA19E0">
      <w:pPr>
        <w:numPr>
          <w:ilvl w:val="0"/>
          <w:numId w:val="11"/>
        </w:numPr>
        <w:suppressAutoHyphens w:val="0"/>
        <w:overflowPunct/>
        <w:autoSpaceDE/>
        <w:spacing w:after="160"/>
        <w:jc w:val="both"/>
        <w:rPr>
          <w:rFonts w:ascii="Arial" w:hAnsi="Arial" w:cs="Arial"/>
          <w:color w:val="000000"/>
          <w:sz w:val="20"/>
          <w:lang w:eastAsia="it-IT"/>
        </w:rPr>
      </w:pPr>
      <w:r w:rsidRPr="00FA19E0">
        <w:rPr>
          <w:rFonts w:ascii="Calibri" w:hAnsi="Calibri" w:cs="Calibri"/>
          <w:color w:val="000000"/>
          <w:sz w:val="24"/>
          <w:szCs w:val="24"/>
          <w:lang w:eastAsia="it-IT"/>
        </w:rPr>
        <w:t>la tessera elettorale o l'attestato sostitutivo rilasciato dal Sindaco del comune di residenza e di iscrizione alle liste elettorali.</w:t>
      </w:r>
    </w:p>
    <w:p w14:paraId="2F47C1D8" w14:textId="77777777" w:rsidR="00FA19E0" w:rsidRPr="00FA19E0" w:rsidRDefault="00FA19E0" w:rsidP="00FA19E0">
      <w:pPr>
        <w:suppressAutoHyphens w:val="0"/>
        <w:overflowPunct/>
        <w:autoSpaceDE/>
        <w:spacing w:after="160"/>
        <w:jc w:val="both"/>
        <w:textAlignment w:val="auto"/>
        <w:rPr>
          <w:sz w:val="24"/>
          <w:szCs w:val="24"/>
          <w:lang w:eastAsia="it-IT"/>
        </w:rPr>
      </w:pPr>
      <w:r w:rsidRPr="00FA19E0">
        <w:rPr>
          <w:rFonts w:ascii="Calibri" w:hAnsi="Calibri" w:cs="Calibri"/>
          <w:color w:val="000000"/>
          <w:sz w:val="24"/>
          <w:szCs w:val="24"/>
          <w:lang w:eastAsia="it-IT"/>
        </w:rPr>
        <w:t>In caso venga accertata la carenza dei requisiti, l'elettore riceve una comunicazione motivata di diniego e voterà nel proprio Comune di residenza e di iscrizione alle Liste Elettorali.</w:t>
      </w:r>
    </w:p>
    <w:p w14:paraId="6A7118A1" w14:textId="77777777" w:rsidR="00277E44" w:rsidRPr="00EF04A6" w:rsidRDefault="00277E44" w:rsidP="00277E44">
      <w:pPr>
        <w:numPr>
          <w:ilvl w:val="0"/>
          <w:numId w:val="1"/>
        </w:numPr>
        <w:shd w:val="clear" w:color="auto" w:fill="FFFFFF"/>
        <w:tabs>
          <w:tab w:val="clear" w:pos="0"/>
        </w:tabs>
        <w:suppressAutoHyphens w:val="0"/>
        <w:overflowPunct/>
        <w:autoSpaceDE/>
        <w:spacing w:before="100" w:beforeAutospacing="1" w:after="100" w:afterAutospacing="1" w:line="300" w:lineRule="atLeast"/>
        <w:ind w:left="0" w:firstLine="0"/>
        <w:textAlignment w:val="auto"/>
        <w:outlineLvl w:val="2"/>
        <w:rPr>
          <w:rFonts w:ascii="Roboto" w:hAnsi="Roboto"/>
          <w:b/>
          <w:bCs/>
          <w:color w:val="5F6368"/>
          <w:sz w:val="27"/>
          <w:szCs w:val="27"/>
          <w:lang w:eastAsia="it-IT"/>
        </w:rPr>
      </w:pPr>
    </w:p>
    <w:sectPr w:rsidR="00277E44" w:rsidRPr="00EF04A6" w:rsidSect="00FA19E0">
      <w:pgSz w:w="11907" w:h="16839" w:code="9"/>
      <w:pgMar w:top="851" w:right="1134" w:bottom="1134" w:left="1134" w:header="720" w:footer="720" w:gutter="0"/>
      <w:cols w:space="720"/>
      <w:docGrid w:linePitch="60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E1C4A" w14:textId="77777777" w:rsidR="00A55E08" w:rsidRDefault="00A55E08" w:rsidP="00365533">
      <w:r>
        <w:separator/>
      </w:r>
    </w:p>
  </w:endnote>
  <w:endnote w:type="continuationSeparator" w:id="0">
    <w:p w14:paraId="66EDF82C" w14:textId="77777777" w:rsidR="00A55E08" w:rsidRDefault="00A55E08" w:rsidP="00365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ootlight MT Light">
    <w:panose1 w:val="0204060206030A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Symbol">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AC328" w14:textId="77777777" w:rsidR="00A55E08" w:rsidRDefault="00A55E08" w:rsidP="00365533">
      <w:r>
        <w:separator/>
      </w:r>
    </w:p>
  </w:footnote>
  <w:footnote w:type="continuationSeparator" w:id="0">
    <w:p w14:paraId="1061A113" w14:textId="77777777" w:rsidR="00A55E08" w:rsidRDefault="00A55E08" w:rsidP="003655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rPr>
        <w:rFonts w:hint="default"/>
      </w:r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pStyle w:val="Titolo6"/>
      <w:suff w:val="nothing"/>
      <w:lvlText w:val=""/>
      <w:lvlJc w:val="left"/>
      <w:pPr>
        <w:tabs>
          <w:tab w:val="num" w:pos="0"/>
        </w:tabs>
        <w:ind w:left="1152" w:hanging="1152"/>
      </w:pPr>
    </w:lvl>
    <w:lvl w:ilvl="6">
      <w:start w:val="1"/>
      <w:numFmt w:val="none"/>
      <w:pStyle w:val="Titolo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4710E36"/>
    <w:multiLevelType w:val="hybridMultilevel"/>
    <w:tmpl w:val="794A96FA"/>
    <w:lvl w:ilvl="0" w:tplc="3BDE2A0C">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BF7AAA"/>
    <w:multiLevelType w:val="hybridMultilevel"/>
    <w:tmpl w:val="20502212"/>
    <w:lvl w:ilvl="0" w:tplc="7338BA7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9E5A97"/>
    <w:multiLevelType w:val="singleLevel"/>
    <w:tmpl w:val="4F828D3E"/>
    <w:lvl w:ilvl="0">
      <w:start w:val="1"/>
      <w:numFmt w:val="bullet"/>
      <w:lvlText w:val="-"/>
      <w:lvlJc w:val="left"/>
      <w:pPr>
        <w:tabs>
          <w:tab w:val="num" w:pos="360"/>
        </w:tabs>
        <w:ind w:left="360" w:hanging="360"/>
      </w:pPr>
      <w:rPr>
        <w:rFonts w:hint="default"/>
      </w:rPr>
    </w:lvl>
  </w:abstractNum>
  <w:abstractNum w:abstractNumId="4" w15:restartNumberingAfterBreak="0">
    <w:nsid w:val="2C2719AF"/>
    <w:multiLevelType w:val="multilevel"/>
    <w:tmpl w:val="230CD044"/>
    <w:lvl w:ilvl="0">
      <w:numFmt w:val="bullet"/>
      <w:lvlText w:val="-"/>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eastAsia="Times New Roman"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eastAsia="Times New Roman"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43FD15EA"/>
    <w:multiLevelType w:val="multilevel"/>
    <w:tmpl w:val="DBCA8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5928AD"/>
    <w:multiLevelType w:val="hybridMultilevel"/>
    <w:tmpl w:val="76D2D70A"/>
    <w:lvl w:ilvl="0" w:tplc="04100011">
      <w:start w:val="1"/>
      <w:numFmt w:val="decimal"/>
      <w:lvlText w:val="%1)"/>
      <w:lvlJc w:val="left"/>
      <w:pPr>
        <w:ind w:left="720" w:hanging="360"/>
      </w:p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15:restartNumberingAfterBreak="0">
    <w:nsid w:val="4E83499A"/>
    <w:multiLevelType w:val="multilevel"/>
    <w:tmpl w:val="DA3CE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EA5460"/>
    <w:multiLevelType w:val="multilevel"/>
    <w:tmpl w:val="8250A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1731F0F"/>
    <w:multiLevelType w:val="hybridMultilevel"/>
    <w:tmpl w:val="BE5A336E"/>
    <w:lvl w:ilvl="0" w:tplc="04100011">
      <w:start w:val="1"/>
      <w:numFmt w:val="decimal"/>
      <w:lvlText w:val="%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2D64BAB"/>
    <w:multiLevelType w:val="hybridMultilevel"/>
    <w:tmpl w:val="46CA015C"/>
    <w:lvl w:ilvl="0" w:tplc="0410000F">
      <w:start w:val="1"/>
      <w:numFmt w:val="decimal"/>
      <w:lvlText w:val="%1."/>
      <w:lvlJc w:val="left"/>
      <w:pPr>
        <w:ind w:left="5640" w:hanging="360"/>
      </w:pPr>
    </w:lvl>
    <w:lvl w:ilvl="1" w:tplc="04100019" w:tentative="1">
      <w:start w:val="1"/>
      <w:numFmt w:val="lowerLetter"/>
      <w:lvlText w:val="%2."/>
      <w:lvlJc w:val="left"/>
      <w:pPr>
        <w:ind w:left="6360" w:hanging="360"/>
      </w:pPr>
    </w:lvl>
    <w:lvl w:ilvl="2" w:tplc="0410001B" w:tentative="1">
      <w:start w:val="1"/>
      <w:numFmt w:val="lowerRoman"/>
      <w:lvlText w:val="%3."/>
      <w:lvlJc w:val="right"/>
      <w:pPr>
        <w:ind w:left="7080" w:hanging="180"/>
      </w:pPr>
    </w:lvl>
    <w:lvl w:ilvl="3" w:tplc="0410000F" w:tentative="1">
      <w:start w:val="1"/>
      <w:numFmt w:val="decimal"/>
      <w:lvlText w:val="%4."/>
      <w:lvlJc w:val="left"/>
      <w:pPr>
        <w:ind w:left="7800" w:hanging="360"/>
      </w:pPr>
    </w:lvl>
    <w:lvl w:ilvl="4" w:tplc="04100019" w:tentative="1">
      <w:start w:val="1"/>
      <w:numFmt w:val="lowerLetter"/>
      <w:lvlText w:val="%5."/>
      <w:lvlJc w:val="left"/>
      <w:pPr>
        <w:ind w:left="8520" w:hanging="360"/>
      </w:pPr>
    </w:lvl>
    <w:lvl w:ilvl="5" w:tplc="0410001B" w:tentative="1">
      <w:start w:val="1"/>
      <w:numFmt w:val="lowerRoman"/>
      <w:lvlText w:val="%6."/>
      <w:lvlJc w:val="right"/>
      <w:pPr>
        <w:ind w:left="9240" w:hanging="180"/>
      </w:pPr>
    </w:lvl>
    <w:lvl w:ilvl="6" w:tplc="0410000F" w:tentative="1">
      <w:start w:val="1"/>
      <w:numFmt w:val="decimal"/>
      <w:lvlText w:val="%7."/>
      <w:lvlJc w:val="left"/>
      <w:pPr>
        <w:ind w:left="9960" w:hanging="360"/>
      </w:pPr>
    </w:lvl>
    <w:lvl w:ilvl="7" w:tplc="04100019" w:tentative="1">
      <w:start w:val="1"/>
      <w:numFmt w:val="lowerLetter"/>
      <w:lvlText w:val="%8."/>
      <w:lvlJc w:val="left"/>
      <w:pPr>
        <w:ind w:left="10680" w:hanging="360"/>
      </w:pPr>
    </w:lvl>
    <w:lvl w:ilvl="8" w:tplc="0410001B" w:tentative="1">
      <w:start w:val="1"/>
      <w:numFmt w:val="lowerRoman"/>
      <w:lvlText w:val="%9."/>
      <w:lvlJc w:val="right"/>
      <w:pPr>
        <w:ind w:left="11400" w:hanging="180"/>
      </w:pPr>
    </w:lvl>
  </w:abstractNum>
  <w:num w:numId="1" w16cid:durableId="1102146299">
    <w:abstractNumId w:val="0"/>
  </w:num>
  <w:num w:numId="2" w16cid:durableId="1764915906">
    <w:abstractNumId w:val="10"/>
  </w:num>
  <w:num w:numId="3" w16cid:durableId="16300853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2367298">
    <w:abstractNumId w:val="1"/>
  </w:num>
  <w:num w:numId="5" w16cid:durableId="334263530">
    <w:abstractNumId w:val="4"/>
  </w:num>
  <w:num w:numId="6" w16cid:durableId="475951228">
    <w:abstractNumId w:val="2"/>
  </w:num>
  <w:num w:numId="7" w16cid:durableId="656957613">
    <w:abstractNumId w:val="9"/>
  </w:num>
  <w:num w:numId="8" w16cid:durableId="1323661885">
    <w:abstractNumId w:val="3"/>
  </w:num>
  <w:num w:numId="9" w16cid:durableId="74404098">
    <w:abstractNumId w:val="8"/>
  </w:num>
  <w:num w:numId="10" w16cid:durableId="2055612716">
    <w:abstractNumId w:val="7"/>
  </w:num>
  <w:num w:numId="11" w16cid:durableId="18533714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D87"/>
    <w:rsid w:val="000009EC"/>
    <w:rsid w:val="00002C1F"/>
    <w:rsid w:val="0003549C"/>
    <w:rsid w:val="00035C63"/>
    <w:rsid w:val="00037F02"/>
    <w:rsid w:val="000432EC"/>
    <w:rsid w:val="00050EE7"/>
    <w:rsid w:val="00051EE6"/>
    <w:rsid w:val="000551F7"/>
    <w:rsid w:val="00056B3B"/>
    <w:rsid w:val="000577D4"/>
    <w:rsid w:val="00060E2D"/>
    <w:rsid w:val="00060E7B"/>
    <w:rsid w:val="00061065"/>
    <w:rsid w:val="00061AC4"/>
    <w:rsid w:val="00080E34"/>
    <w:rsid w:val="000816A7"/>
    <w:rsid w:val="00082B5B"/>
    <w:rsid w:val="0008347D"/>
    <w:rsid w:val="00085263"/>
    <w:rsid w:val="000875AC"/>
    <w:rsid w:val="000964B7"/>
    <w:rsid w:val="0009770C"/>
    <w:rsid w:val="000B1C57"/>
    <w:rsid w:val="000C321F"/>
    <w:rsid w:val="000C4F65"/>
    <w:rsid w:val="000C50F8"/>
    <w:rsid w:val="000C7B2E"/>
    <w:rsid w:val="000E0520"/>
    <w:rsid w:val="000E4AEC"/>
    <w:rsid w:val="000F1C2C"/>
    <w:rsid w:val="000F2056"/>
    <w:rsid w:val="000F2357"/>
    <w:rsid w:val="001174FF"/>
    <w:rsid w:val="0012029A"/>
    <w:rsid w:val="001206A1"/>
    <w:rsid w:val="00125549"/>
    <w:rsid w:val="001312B2"/>
    <w:rsid w:val="00135936"/>
    <w:rsid w:val="00137611"/>
    <w:rsid w:val="001429CA"/>
    <w:rsid w:val="001538E0"/>
    <w:rsid w:val="0015419F"/>
    <w:rsid w:val="0016176C"/>
    <w:rsid w:val="00167851"/>
    <w:rsid w:val="00170B68"/>
    <w:rsid w:val="00174329"/>
    <w:rsid w:val="00174625"/>
    <w:rsid w:val="0018603B"/>
    <w:rsid w:val="00186C70"/>
    <w:rsid w:val="00196916"/>
    <w:rsid w:val="001A1D01"/>
    <w:rsid w:val="001B2B81"/>
    <w:rsid w:val="001B3911"/>
    <w:rsid w:val="001B47E3"/>
    <w:rsid w:val="001B7FD9"/>
    <w:rsid w:val="001C5E85"/>
    <w:rsid w:val="001D78F0"/>
    <w:rsid w:val="001E2D75"/>
    <w:rsid w:val="001E3786"/>
    <w:rsid w:val="001E446F"/>
    <w:rsid w:val="001E4C07"/>
    <w:rsid w:val="001F2CA5"/>
    <w:rsid w:val="001F5BA6"/>
    <w:rsid w:val="0021155D"/>
    <w:rsid w:val="00215AE3"/>
    <w:rsid w:val="002203DF"/>
    <w:rsid w:val="00222B32"/>
    <w:rsid w:val="00223465"/>
    <w:rsid w:val="00224BA7"/>
    <w:rsid w:val="00231C99"/>
    <w:rsid w:val="0024169B"/>
    <w:rsid w:val="00245F25"/>
    <w:rsid w:val="002541B6"/>
    <w:rsid w:val="00254B74"/>
    <w:rsid w:val="002550C2"/>
    <w:rsid w:val="00255CD2"/>
    <w:rsid w:val="00255E87"/>
    <w:rsid w:val="00257A3F"/>
    <w:rsid w:val="0026276C"/>
    <w:rsid w:val="002632A9"/>
    <w:rsid w:val="00270564"/>
    <w:rsid w:val="002747DA"/>
    <w:rsid w:val="00277E44"/>
    <w:rsid w:val="00284559"/>
    <w:rsid w:val="00285428"/>
    <w:rsid w:val="00287301"/>
    <w:rsid w:val="00296383"/>
    <w:rsid w:val="00296603"/>
    <w:rsid w:val="002A42EE"/>
    <w:rsid w:val="002B5ED8"/>
    <w:rsid w:val="002C4523"/>
    <w:rsid w:val="002C559C"/>
    <w:rsid w:val="002E418B"/>
    <w:rsid w:val="002E6132"/>
    <w:rsid w:val="002F26BD"/>
    <w:rsid w:val="002F2D08"/>
    <w:rsid w:val="002F4520"/>
    <w:rsid w:val="00312BFA"/>
    <w:rsid w:val="00312E7D"/>
    <w:rsid w:val="00314CE0"/>
    <w:rsid w:val="003159B8"/>
    <w:rsid w:val="00337CFB"/>
    <w:rsid w:val="003428F1"/>
    <w:rsid w:val="00350F96"/>
    <w:rsid w:val="0035332F"/>
    <w:rsid w:val="00363F74"/>
    <w:rsid w:val="00364760"/>
    <w:rsid w:val="00365533"/>
    <w:rsid w:val="0037091F"/>
    <w:rsid w:val="00372AC5"/>
    <w:rsid w:val="00376A87"/>
    <w:rsid w:val="003875FC"/>
    <w:rsid w:val="003909D6"/>
    <w:rsid w:val="00390D9A"/>
    <w:rsid w:val="0039577D"/>
    <w:rsid w:val="0039676E"/>
    <w:rsid w:val="003A230A"/>
    <w:rsid w:val="003B652A"/>
    <w:rsid w:val="003B6872"/>
    <w:rsid w:val="003C6E94"/>
    <w:rsid w:val="003D006A"/>
    <w:rsid w:val="003E1107"/>
    <w:rsid w:val="003E54A0"/>
    <w:rsid w:val="00401531"/>
    <w:rsid w:val="00410F33"/>
    <w:rsid w:val="00411291"/>
    <w:rsid w:val="00413266"/>
    <w:rsid w:val="004148C4"/>
    <w:rsid w:val="00415058"/>
    <w:rsid w:val="00422C0C"/>
    <w:rsid w:val="00422F5E"/>
    <w:rsid w:val="00427D41"/>
    <w:rsid w:val="004370BE"/>
    <w:rsid w:val="00437AD5"/>
    <w:rsid w:val="004611A3"/>
    <w:rsid w:val="00462402"/>
    <w:rsid w:val="0046689E"/>
    <w:rsid w:val="00471304"/>
    <w:rsid w:val="0047256A"/>
    <w:rsid w:val="004800CD"/>
    <w:rsid w:val="004850FC"/>
    <w:rsid w:val="00487438"/>
    <w:rsid w:val="00490417"/>
    <w:rsid w:val="00490F10"/>
    <w:rsid w:val="00492AC5"/>
    <w:rsid w:val="00497194"/>
    <w:rsid w:val="004B1710"/>
    <w:rsid w:val="004B6C24"/>
    <w:rsid w:val="004C2CBC"/>
    <w:rsid w:val="004C5B02"/>
    <w:rsid w:val="004D05F3"/>
    <w:rsid w:val="004D4227"/>
    <w:rsid w:val="004D49E5"/>
    <w:rsid w:val="004D7919"/>
    <w:rsid w:val="004E6F80"/>
    <w:rsid w:val="005073F4"/>
    <w:rsid w:val="00511266"/>
    <w:rsid w:val="00514030"/>
    <w:rsid w:val="00515D11"/>
    <w:rsid w:val="005263C2"/>
    <w:rsid w:val="005269F1"/>
    <w:rsid w:val="00532757"/>
    <w:rsid w:val="0053625C"/>
    <w:rsid w:val="00544F9B"/>
    <w:rsid w:val="00545920"/>
    <w:rsid w:val="005460CD"/>
    <w:rsid w:val="00550175"/>
    <w:rsid w:val="005501FF"/>
    <w:rsid w:val="00551E58"/>
    <w:rsid w:val="005601E0"/>
    <w:rsid w:val="00564863"/>
    <w:rsid w:val="00564971"/>
    <w:rsid w:val="00565078"/>
    <w:rsid w:val="00566A13"/>
    <w:rsid w:val="00567658"/>
    <w:rsid w:val="005751F8"/>
    <w:rsid w:val="005776E0"/>
    <w:rsid w:val="00577D04"/>
    <w:rsid w:val="0058236C"/>
    <w:rsid w:val="00582F9E"/>
    <w:rsid w:val="00585571"/>
    <w:rsid w:val="00586B3F"/>
    <w:rsid w:val="00586B48"/>
    <w:rsid w:val="00592171"/>
    <w:rsid w:val="00592D9F"/>
    <w:rsid w:val="005B113A"/>
    <w:rsid w:val="005B2096"/>
    <w:rsid w:val="005C3DE4"/>
    <w:rsid w:val="005D04F3"/>
    <w:rsid w:val="005D0FE9"/>
    <w:rsid w:val="005E0104"/>
    <w:rsid w:val="005E25E9"/>
    <w:rsid w:val="005E34CF"/>
    <w:rsid w:val="005E3E03"/>
    <w:rsid w:val="005E7AC6"/>
    <w:rsid w:val="005F05D6"/>
    <w:rsid w:val="005F3DA7"/>
    <w:rsid w:val="005F4535"/>
    <w:rsid w:val="005F5A62"/>
    <w:rsid w:val="005F632C"/>
    <w:rsid w:val="006043BF"/>
    <w:rsid w:val="00613AAA"/>
    <w:rsid w:val="00623E01"/>
    <w:rsid w:val="006249BE"/>
    <w:rsid w:val="0063340E"/>
    <w:rsid w:val="0064021B"/>
    <w:rsid w:val="00642617"/>
    <w:rsid w:val="00642760"/>
    <w:rsid w:val="00643DF9"/>
    <w:rsid w:val="00645DEA"/>
    <w:rsid w:val="00655E18"/>
    <w:rsid w:val="006649C5"/>
    <w:rsid w:val="00673020"/>
    <w:rsid w:val="006949FC"/>
    <w:rsid w:val="006A25FD"/>
    <w:rsid w:val="006A2720"/>
    <w:rsid w:val="006A46B1"/>
    <w:rsid w:val="006A59E0"/>
    <w:rsid w:val="006B2332"/>
    <w:rsid w:val="006B31A4"/>
    <w:rsid w:val="006C4F51"/>
    <w:rsid w:val="006D7743"/>
    <w:rsid w:val="006E5A45"/>
    <w:rsid w:val="006F00C5"/>
    <w:rsid w:val="006F0D54"/>
    <w:rsid w:val="006F1496"/>
    <w:rsid w:val="006F22C3"/>
    <w:rsid w:val="006F68E5"/>
    <w:rsid w:val="006F72FD"/>
    <w:rsid w:val="0070231F"/>
    <w:rsid w:val="007045A3"/>
    <w:rsid w:val="00704740"/>
    <w:rsid w:val="00705587"/>
    <w:rsid w:val="00716FA9"/>
    <w:rsid w:val="00720646"/>
    <w:rsid w:val="00722201"/>
    <w:rsid w:val="00722738"/>
    <w:rsid w:val="00722C15"/>
    <w:rsid w:val="00726B50"/>
    <w:rsid w:val="007279FA"/>
    <w:rsid w:val="007307D1"/>
    <w:rsid w:val="0073155E"/>
    <w:rsid w:val="0073394C"/>
    <w:rsid w:val="00737415"/>
    <w:rsid w:val="00740022"/>
    <w:rsid w:val="00743436"/>
    <w:rsid w:val="00744A7D"/>
    <w:rsid w:val="0074546D"/>
    <w:rsid w:val="00757C6D"/>
    <w:rsid w:val="007628FE"/>
    <w:rsid w:val="00763997"/>
    <w:rsid w:val="00763AC4"/>
    <w:rsid w:val="0077215B"/>
    <w:rsid w:val="0077718F"/>
    <w:rsid w:val="007774C5"/>
    <w:rsid w:val="00785B1D"/>
    <w:rsid w:val="00792A9C"/>
    <w:rsid w:val="00793A45"/>
    <w:rsid w:val="00795998"/>
    <w:rsid w:val="007A0389"/>
    <w:rsid w:val="007A4767"/>
    <w:rsid w:val="007A5F39"/>
    <w:rsid w:val="007A67A0"/>
    <w:rsid w:val="007B03C9"/>
    <w:rsid w:val="007B78CB"/>
    <w:rsid w:val="007D11B4"/>
    <w:rsid w:val="007E0A2C"/>
    <w:rsid w:val="007F3995"/>
    <w:rsid w:val="007F61A2"/>
    <w:rsid w:val="0080046A"/>
    <w:rsid w:val="00801148"/>
    <w:rsid w:val="00801622"/>
    <w:rsid w:val="0082160B"/>
    <w:rsid w:val="0083223C"/>
    <w:rsid w:val="00840624"/>
    <w:rsid w:val="0084237B"/>
    <w:rsid w:val="00845D1E"/>
    <w:rsid w:val="00846B1A"/>
    <w:rsid w:val="0086021E"/>
    <w:rsid w:val="008629DE"/>
    <w:rsid w:val="00863187"/>
    <w:rsid w:val="00864331"/>
    <w:rsid w:val="00864AA5"/>
    <w:rsid w:val="00873DD0"/>
    <w:rsid w:val="00874D96"/>
    <w:rsid w:val="00875A01"/>
    <w:rsid w:val="008838BB"/>
    <w:rsid w:val="0089024B"/>
    <w:rsid w:val="008927FB"/>
    <w:rsid w:val="0089313F"/>
    <w:rsid w:val="00893A9D"/>
    <w:rsid w:val="0089552F"/>
    <w:rsid w:val="008A3D52"/>
    <w:rsid w:val="008A3E43"/>
    <w:rsid w:val="008A7248"/>
    <w:rsid w:val="008B4994"/>
    <w:rsid w:val="008B713F"/>
    <w:rsid w:val="008C35A5"/>
    <w:rsid w:val="008C53D8"/>
    <w:rsid w:val="008C5EF0"/>
    <w:rsid w:val="008C604D"/>
    <w:rsid w:val="008C7EFB"/>
    <w:rsid w:val="008D1AD9"/>
    <w:rsid w:val="008D514A"/>
    <w:rsid w:val="008D7A4A"/>
    <w:rsid w:val="008E16D5"/>
    <w:rsid w:val="008E61EF"/>
    <w:rsid w:val="008F29DF"/>
    <w:rsid w:val="00905BF5"/>
    <w:rsid w:val="00906550"/>
    <w:rsid w:val="009076C7"/>
    <w:rsid w:val="00910053"/>
    <w:rsid w:val="00912CA6"/>
    <w:rsid w:val="00917BB7"/>
    <w:rsid w:val="00920622"/>
    <w:rsid w:val="00927DA8"/>
    <w:rsid w:val="00940B27"/>
    <w:rsid w:val="00947421"/>
    <w:rsid w:val="009502A2"/>
    <w:rsid w:val="0095339B"/>
    <w:rsid w:val="009538A3"/>
    <w:rsid w:val="009607FF"/>
    <w:rsid w:val="009740C5"/>
    <w:rsid w:val="009908FB"/>
    <w:rsid w:val="00990FA6"/>
    <w:rsid w:val="009923CC"/>
    <w:rsid w:val="00994016"/>
    <w:rsid w:val="0099423E"/>
    <w:rsid w:val="009A0BD8"/>
    <w:rsid w:val="009A18BE"/>
    <w:rsid w:val="009A75F0"/>
    <w:rsid w:val="009A79F6"/>
    <w:rsid w:val="009B09CE"/>
    <w:rsid w:val="009B0E7D"/>
    <w:rsid w:val="009B1A46"/>
    <w:rsid w:val="009B21FA"/>
    <w:rsid w:val="009B2957"/>
    <w:rsid w:val="009B2DB9"/>
    <w:rsid w:val="009C13F5"/>
    <w:rsid w:val="009C2867"/>
    <w:rsid w:val="009C442D"/>
    <w:rsid w:val="009C5C95"/>
    <w:rsid w:val="009D730B"/>
    <w:rsid w:val="009F4435"/>
    <w:rsid w:val="00A01C66"/>
    <w:rsid w:val="00A17394"/>
    <w:rsid w:val="00A17587"/>
    <w:rsid w:val="00A22C4F"/>
    <w:rsid w:val="00A27FB9"/>
    <w:rsid w:val="00A304A5"/>
    <w:rsid w:val="00A30D31"/>
    <w:rsid w:val="00A33519"/>
    <w:rsid w:val="00A34BA6"/>
    <w:rsid w:val="00A35BAB"/>
    <w:rsid w:val="00A42A01"/>
    <w:rsid w:val="00A443A9"/>
    <w:rsid w:val="00A454ED"/>
    <w:rsid w:val="00A45AC7"/>
    <w:rsid w:val="00A51005"/>
    <w:rsid w:val="00A52895"/>
    <w:rsid w:val="00A55E08"/>
    <w:rsid w:val="00A6015F"/>
    <w:rsid w:val="00A61FAC"/>
    <w:rsid w:val="00A626D8"/>
    <w:rsid w:val="00A64E53"/>
    <w:rsid w:val="00A64FA7"/>
    <w:rsid w:val="00A65FC0"/>
    <w:rsid w:val="00A72C99"/>
    <w:rsid w:val="00A8248C"/>
    <w:rsid w:val="00A92E86"/>
    <w:rsid w:val="00A94162"/>
    <w:rsid w:val="00AA39D0"/>
    <w:rsid w:val="00AB52E0"/>
    <w:rsid w:val="00AB6719"/>
    <w:rsid w:val="00AC4FB7"/>
    <w:rsid w:val="00AC640D"/>
    <w:rsid w:val="00AD0F42"/>
    <w:rsid w:val="00AD32A0"/>
    <w:rsid w:val="00AD71D1"/>
    <w:rsid w:val="00AE597C"/>
    <w:rsid w:val="00AE6C33"/>
    <w:rsid w:val="00AE7B73"/>
    <w:rsid w:val="00AE7BE6"/>
    <w:rsid w:val="00AF15DE"/>
    <w:rsid w:val="00AF4AF1"/>
    <w:rsid w:val="00AF61A4"/>
    <w:rsid w:val="00AF667B"/>
    <w:rsid w:val="00B05E7C"/>
    <w:rsid w:val="00B11393"/>
    <w:rsid w:val="00B156AC"/>
    <w:rsid w:val="00B17953"/>
    <w:rsid w:val="00B20250"/>
    <w:rsid w:val="00B21750"/>
    <w:rsid w:val="00B22F47"/>
    <w:rsid w:val="00B33358"/>
    <w:rsid w:val="00B36097"/>
    <w:rsid w:val="00B545BC"/>
    <w:rsid w:val="00B54AF1"/>
    <w:rsid w:val="00B62400"/>
    <w:rsid w:val="00B639EC"/>
    <w:rsid w:val="00B6789A"/>
    <w:rsid w:val="00B70DEA"/>
    <w:rsid w:val="00B72467"/>
    <w:rsid w:val="00B774AB"/>
    <w:rsid w:val="00B81635"/>
    <w:rsid w:val="00B81F89"/>
    <w:rsid w:val="00B835EA"/>
    <w:rsid w:val="00B84A6A"/>
    <w:rsid w:val="00B87C62"/>
    <w:rsid w:val="00B91DE5"/>
    <w:rsid w:val="00BA6ED0"/>
    <w:rsid w:val="00BB2D05"/>
    <w:rsid w:val="00BB3348"/>
    <w:rsid w:val="00BC0A76"/>
    <w:rsid w:val="00BC1E60"/>
    <w:rsid w:val="00BC277A"/>
    <w:rsid w:val="00BC280E"/>
    <w:rsid w:val="00BC6461"/>
    <w:rsid w:val="00BD1D27"/>
    <w:rsid w:val="00BE1E28"/>
    <w:rsid w:val="00BE4B47"/>
    <w:rsid w:val="00BF3B41"/>
    <w:rsid w:val="00BF441B"/>
    <w:rsid w:val="00BF7DF6"/>
    <w:rsid w:val="00C00771"/>
    <w:rsid w:val="00C03E96"/>
    <w:rsid w:val="00C1763E"/>
    <w:rsid w:val="00C204F6"/>
    <w:rsid w:val="00C22CEC"/>
    <w:rsid w:val="00C25D8A"/>
    <w:rsid w:val="00C30977"/>
    <w:rsid w:val="00C30F6C"/>
    <w:rsid w:val="00C330F9"/>
    <w:rsid w:val="00C33506"/>
    <w:rsid w:val="00C33DFB"/>
    <w:rsid w:val="00C41784"/>
    <w:rsid w:val="00C44718"/>
    <w:rsid w:val="00C53161"/>
    <w:rsid w:val="00C546E9"/>
    <w:rsid w:val="00C55D90"/>
    <w:rsid w:val="00C56F2F"/>
    <w:rsid w:val="00C61849"/>
    <w:rsid w:val="00C73F0B"/>
    <w:rsid w:val="00C87112"/>
    <w:rsid w:val="00C954E0"/>
    <w:rsid w:val="00CA196B"/>
    <w:rsid w:val="00CB172C"/>
    <w:rsid w:val="00CB3C1B"/>
    <w:rsid w:val="00CB6C90"/>
    <w:rsid w:val="00CC3096"/>
    <w:rsid w:val="00CC309C"/>
    <w:rsid w:val="00CC499D"/>
    <w:rsid w:val="00CD0266"/>
    <w:rsid w:val="00CD2115"/>
    <w:rsid w:val="00CD4962"/>
    <w:rsid w:val="00CE3AC5"/>
    <w:rsid w:val="00CF3BF7"/>
    <w:rsid w:val="00CF5A59"/>
    <w:rsid w:val="00D05788"/>
    <w:rsid w:val="00D07749"/>
    <w:rsid w:val="00D140CE"/>
    <w:rsid w:val="00D1574F"/>
    <w:rsid w:val="00D15980"/>
    <w:rsid w:val="00D17BC9"/>
    <w:rsid w:val="00D233E6"/>
    <w:rsid w:val="00D3078A"/>
    <w:rsid w:val="00D329CD"/>
    <w:rsid w:val="00D447AC"/>
    <w:rsid w:val="00D45F35"/>
    <w:rsid w:val="00D73E9B"/>
    <w:rsid w:val="00D740CA"/>
    <w:rsid w:val="00D8139B"/>
    <w:rsid w:val="00DA2C20"/>
    <w:rsid w:val="00DA40DE"/>
    <w:rsid w:val="00DA5ACE"/>
    <w:rsid w:val="00DB2F2A"/>
    <w:rsid w:val="00DB4CAA"/>
    <w:rsid w:val="00DC7540"/>
    <w:rsid w:val="00DD6A6D"/>
    <w:rsid w:val="00E31103"/>
    <w:rsid w:val="00E31848"/>
    <w:rsid w:val="00E33374"/>
    <w:rsid w:val="00E33849"/>
    <w:rsid w:val="00E33BAE"/>
    <w:rsid w:val="00E365BE"/>
    <w:rsid w:val="00E42037"/>
    <w:rsid w:val="00E45145"/>
    <w:rsid w:val="00E47FDF"/>
    <w:rsid w:val="00E503C3"/>
    <w:rsid w:val="00E5046A"/>
    <w:rsid w:val="00E518D6"/>
    <w:rsid w:val="00E646AD"/>
    <w:rsid w:val="00E71109"/>
    <w:rsid w:val="00E7254F"/>
    <w:rsid w:val="00E8098E"/>
    <w:rsid w:val="00E81F30"/>
    <w:rsid w:val="00E82988"/>
    <w:rsid w:val="00E86632"/>
    <w:rsid w:val="00E86D6B"/>
    <w:rsid w:val="00E86EAF"/>
    <w:rsid w:val="00E93F34"/>
    <w:rsid w:val="00E94458"/>
    <w:rsid w:val="00E95B8B"/>
    <w:rsid w:val="00EA5347"/>
    <w:rsid w:val="00EB10FA"/>
    <w:rsid w:val="00EB1A48"/>
    <w:rsid w:val="00EB3228"/>
    <w:rsid w:val="00EB32F0"/>
    <w:rsid w:val="00EC59A2"/>
    <w:rsid w:val="00EC67AE"/>
    <w:rsid w:val="00EE046A"/>
    <w:rsid w:val="00EE0E2B"/>
    <w:rsid w:val="00EF04A6"/>
    <w:rsid w:val="00EF22A3"/>
    <w:rsid w:val="00EF2B95"/>
    <w:rsid w:val="00EF443B"/>
    <w:rsid w:val="00F008B4"/>
    <w:rsid w:val="00F022B8"/>
    <w:rsid w:val="00F038AB"/>
    <w:rsid w:val="00F137AB"/>
    <w:rsid w:val="00F21993"/>
    <w:rsid w:val="00F23A0B"/>
    <w:rsid w:val="00F24994"/>
    <w:rsid w:val="00F303CD"/>
    <w:rsid w:val="00F31023"/>
    <w:rsid w:val="00F310EC"/>
    <w:rsid w:val="00F313E9"/>
    <w:rsid w:val="00F378B9"/>
    <w:rsid w:val="00F405F4"/>
    <w:rsid w:val="00F44A1E"/>
    <w:rsid w:val="00F54261"/>
    <w:rsid w:val="00F627A5"/>
    <w:rsid w:val="00F6300D"/>
    <w:rsid w:val="00F64E64"/>
    <w:rsid w:val="00F65A86"/>
    <w:rsid w:val="00F74FE7"/>
    <w:rsid w:val="00F8371E"/>
    <w:rsid w:val="00F93A0C"/>
    <w:rsid w:val="00F94D6B"/>
    <w:rsid w:val="00FA19E0"/>
    <w:rsid w:val="00FA1C0E"/>
    <w:rsid w:val="00FA6275"/>
    <w:rsid w:val="00FB1196"/>
    <w:rsid w:val="00FB3C9C"/>
    <w:rsid w:val="00FC5E72"/>
    <w:rsid w:val="00FC7E68"/>
    <w:rsid w:val="00FD0104"/>
    <w:rsid w:val="00FD2753"/>
    <w:rsid w:val="00FD3BF4"/>
    <w:rsid w:val="00FD55C2"/>
    <w:rsid w:val="00FD62BD"/>
    <w:rsid w:val="00FE2D76"/>
    <w:rsid w:val="00FE3D87"/>
    <w:rsid w:val="00FE47B8"/>
    <w:rsid w:val="00FF3EC5"/>
    <w:rsid w:val="00FF4A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A1ADD6F"/>
  <w15:chartTrackingRefBased/>
  <w15:docId w15:val="{AAFAA298-D8C1-42AB-B2C8-33E62F52E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overflowPunct w:val="0"/>
      <w:autoSpaceDE w:val="0"/>
      <w:textAlignment w:val="baseline"/>
    </w:pPr>
    <w:rPr>
      <w:sz w:val="28"/>
      <w:lang w:eastAsia="ar-SA"/>
    </w:rPr>
  </w:style>
  <w:style w:type="paragraph" w:styleId="Titolo1">
    <w:name w:val="heading 1"/>
    <w:basedOn w:val="Normale"/>
    <w:next w:val="Normale"/>
    <w:qFormat/>
    <w:pPr>
      <w:keepNext/>
      <w:numPr>
        <w:numId w:val="1"/>
      </w:numPr>
      <w:overflowPunct/>
      <w:autoSpaceDE/>
      <w:jc w:val="center"/>
      <w:textAlignment w:val="auto"/>
      <w:outlineLvl w:val="0"/>
    </w:pPr>
    <w:rPr>
      <w:rFonts w:ascii="Footlight MT Light" w:hAnsi="Footlight MT Light" w:cs="Footlight MT Light"/>
      <w:b/>
      <w:sz w:val="36"/>
    </w:rPr>
  </w:style>
  <w:style w:type="paragraph" w:styleId="Titolo2">
    <w:name w:val="heading 2"/>
    <w:basedOn w:val="Normale"/>
    <w:next w:val="Normale"/>
    <w:qFormat/>
    <w:pPr>
      <w:keepNext/>
      <w:numPr>
        <w:ilvl w:val="1"/>
        <w:numId w:val="1"/>
      </w:numPr>
      <w:overflowPunct/>
      <w:autoSpaceDE/>
      <w:jc w:val="center"/>
      <w:textAlignment w:val="auto"/>
      <w:outlineLvl w:val="1"/>
    </w:pPr>
    <w:rPr>
      <w:rFonts w:ascii="Footlight MT Light" w:hAnsi="Footlight MT Light" w:cs="Footlight MT Light"/>
      <w:sz w:val="24"/>
      <w:lang w:val="en-GB"/>
    </w:rPr>
  </w:style>
  <w:style w:type="paragraph" w:styleId="Titolo3">
    <w:name w:val="heading 3"/>
    <w:basedOn w:val="Normale"/>
    <w:next w:val="Normale"/>
    <w:qFormat/>
    <w:pPr>
      <w:keepNext/>
      <w:numPr>
        <w:ilvl w:val="2"/>
        <w:numId w:val="1"/>
      </w:numPr>
      <w:spacing w:line="360" w:lineRule="auto"/>
      <w:ind w:left="5664" w:firstLine="0"/>
      <w:outlineLvl w:val="2"/>
    </w:pPr>
    <w:rPr>
      <w:rFonts w:ascii="Arial" w:hAnsi="Arial" w:cs="Arial"/>
      <w:b/>
      <w:sz w:val="18"/>
    </w:rPr>
  </w:style>
  <w:style w:type="paragraph" w:styleId="Titolo4">
    <w:name w:val="heading 4"/>
    <w:basedOn w:val="Normale"/>
    <w:next w:val="Normale"/>
    <w:qFormat/>
    <w:pPr>
      <w:keepNext/>
      <w:numPr>
        <w:ilvl w:val="3"/>
        <w:numId w:val="1"/>
      </w:numPr>
      <w:outlineLvl w:val="3"/>
    </w:pPr>
    <w:rPr>
      <w:b/>
      <w:bCs/>
      <w:color w:val="FF0000"/>
      <w:u w:val="single"/>
    </w:rPr>
  </w:style>
  <w:style w:type="paragraph" w:styleId="Titolo5">
    <w:name w:val="heading 5"/>
    <w:basedOn w:val="Normale"/>
    <w:next w:val="Normale"/>
    <w:qFormat/>
    <w:pPr>
      <w:numPr>
        <w:ilvl w:val="4"/>
        <w:numId w:val="1"/>
      </w:numPr>
      <w:spacing w:before="240" w:after="60"/>
      <w:outlineLvl w:val="4"/>
    </w:pPr>
    <w:rPr>
      <w:b/>
      <w:bCs/>
      <w:i/>
      <w:iCs/>
      <w:sz w:val="26"/>
      <w:szCs w:val="26"/>
    </w:rPr>
  </w:style>
  <w:style w:type="paragraph" w:styleId="Titolo6">
    <w:name w:val="heading 6"/>
    <w:basedOn w:val="Normale"/>
    <w:next w:val="Normale"/>
    <w:qFormat/>
    <w:pPr>
      <w:keepNext/>
      <w:numPr>
        <w:ilvl w:val="5"/>
        <w:numId w:val="1"/>
      </w:numPr>
      <w:overflowPunct/>
      <w:autoSpaceDE/>
      <w:spacing w:line="360" w:lineRule="auto"/>
      <w:textAlignment w:val="auto"/>
      <w:outlineLvl w:val="5"/>
    </w:pPr>
    <w:rPr>
      <w:rFonts w:ascii="Footlight MT Light" w:hAnsi="Footlight MT Light" w:cs="Footlight MT Light"/>
      <w:b/>
      <w:sz w:val="22"/>
    </w:rPr>
  </w:style>
  <w:style w:type="paragraph" w:styleId="Titolo7">
    <w:name w:val="heading 7"/>
    <w:basedOn w:val="Normale"/>
    <w:next w:val="Normale"/>
    <w:qFormat/>
    <w:pPr>
      <w:keepNext/>
      <w:numPr>
        <w:ilvl w:val="6"/>
        <w:numId w:val="1"/>
      </w:numPr>
      <w:ind w:left="5664" w:firstLine="708"/>
      <w:jc w:val="both"/>
      <w:outlineLvl w:val="6"/>
    </w:pPr>
    <w:rPr>
      <w:rFonts w:ascii="Arial" w:hAnsi="Arial" w:cs="Arial"/>
      <w:b/>
      <w:bCs/>
      <w:sz w:val="22"/>
    </w:rPr>
  </w:style>
  <w:style w:type="paragraph" w:styleId="Titolo8">
    <w:name w:val="heading 8"/>
    <w:basedOn w:val="Normale"/>
    <w:next w:val="Normale"/>
    <w:link w:val="Titolo8Carattere"/>
    <w:uiPriority w:val="9"/>
    <w:semiHidden/>
    <w:unhideWhenUsed/>
    <w:qFormat/>
    <w:rsid w:val="009502A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Carpredefinitoparagrafo2">
    <w:name w:val="Car. predefinito paragrafo2"/>
  </w:style>
  <w:style w:type="character" w:customStyle="1" w:styleId="Carpredefinitoparagrafo1">
    <w:name w:val="Car. predefinito paragrafo1"/>
  </w:style>
  <w:style w:type="character" w:styleId="Collegamentoipertestuale">
    <w:name w:val="Hyperlink"/>
    <w:rPr>
      <w:color w:val="0000FF"/>
      <w:u w:val="single"/>
    </w:rPr>
  </w:style>
  <w:style w:type="character" w:customStyle="1" w:styleId="Caratteredinumerazione">
    <w:name w:val="Carattere di numerazione"/>
  </w:style>
  <w:style w:type="character" w:customStyle="1" w:styleId="Punti">
    <w:name w:val="Punti"/>
    <w:rPr>
      <w:rFonts w:ascii="OpenSymbol" w:eastAsia="OpenSymbol" w:hAnsi="OpenSymbol" w:cs="OpenSymbol"/>
    </w:rPr>
  </w:style>
  <w:style w:type="paragraph" w:customStyle="1" w:styleId="Intestazione2">
    <w:name w:val="Intestazione2"/>
    <w:basedOn w:val="Normale"/>
    <w:next w:val="Corpotesto"/>
    <w:pPr>
      <w:keepNext/>
      <w:spacing w:before="240" w:after="120"/>
    </w:pPr>
    <w:rPr>
      <w:rFonts w:ascii="Arial" w:eastAsia="Microsoft YaHei" w:hAnsi="Arial" w:cs="Mangal"/>
      <w:szCs w:val="28"/>
    </w:rPr>
  </w:style>
  <w:style w:type="paragraph" w:styleId="Corpotesto">
    <w:name w:val="Body Text"/>
    <w:basedOn w:val="Normale"/>
    <w:pPr>
      <w:jc w:val="both"/>
    </w:pPr>
    <w:rPr>
      <w:sz w:val="22"/>
    </w:rPr>
  </w:style>
  <w:style w:type="paragraph" w:styleId="Elenco">
    <w:name w:val="List"/>
    <w:basedOn w:val="Corpotesto"/>
    <w:rPr>
      <w:rFonts w:cs="Mangal"/>
    </w:rPr>
  </w:style>
  <w:style w:type="paragraph" w:customStyle="1" w:styleId="Didascalia2">
    <w:name w:val="Didascalia2"/>
    <w:basedOn w:val="Normale"/>
    <w:pPr>
      <w:suppressLineNumbers/>
      <w:spacing w:before="120" w:after="120"/>
    </w:pPr>
    <w:rPr>
      <w:rFonts w:cs="Mangal"/>
      <w:i/>
      <w:iCs/>
      <w:sz w:val="24"/>
      <w:szCs w:val="24"/>
    </w:rPr>
  </w:style>
  <w:style w:type="paragraph" w:customStyle="1" w:styleId="Indice">
    <w:name w:val="Indice"/>
    <w:basedOn w:val="Normale"/>
    <w:pPr>
      <w:suppressLineNumbers/>
    </w:pPr>
    <w:rPr>
      <w:rFonts w:cs="Mangal"/>
    </w:rPr>
  </w:style>
  <w:style w:type="paragraph" w:customStyle="1" w:styleId="Intestazione1">
    <w:name w:val="Intestazione1"/>
    <w:basedOn w:val="Normale"/>
    <w:next w:val="Corpotesto"/>
    <w:pPr>
      <w:keepNext/>
      <w:spacing w:before="240" w:after="120"/>
    </w:pPr>
    <w:rPr>
      <w:rFonts w:ascii="Arial" w:eastAsia="Microsoft YaHei" w:hAnsi="Arial" w:cs="Mangal"/>
      <w:szCs w:val="28"/>
    </w:rPr>
  </w:style>
  <w:style w:type="paragraph" w:customStyle="1" w:styleId="Didascalia1">
    <w:name w:val="Didascalia1"/>
    <w:basedOn w:val="Normale"/>
    <w:next w:val="Normale"/>
    <w:pPr>
      <w:overflowPunct/>
      <w:autoSpaceDE/>
      <w:jc w:val="center"/>
      <w:textAlignment w:val="auto"/>
    </w:pPr>
    <w:rPr>
      <w:rFonts w:ascii="Footlight MT Light" w:hAnsi="Footlight MT Light" w:cs="Footlight MT Light"/>
      <w:sz w:val="36"/>
    </w:rPr>
  </w:style>
  <w:style w:type="paragraph" w:customStyle="1" w:styleId="Corpodeltesto21">
    <w:name w:val="Corpo del testo 21"/>
    <w:basedOn w:val="Normale"/>
    <w:pPr>
      <w:jc w:val="both"/>
    </w:pPr>
    <w:rPr>
      <w:b/>
      <w:bCs/>
      <w:sz w:val="22"/>
    </w:rPr>
  </w:style>
  <w:style w:type="paragraph" w:styleId="Rientrocorpodeltesto">
    <w:name w:val="Body Text Indent"/>
    <w:basedOn w:val="Normale"/>
    <w:pPr>
      <w:ind w:left="4248" w:hanging="3540"/>
      <w:jc w:val="both"/>
    </w:pPr>
    <w:rPr>
      <w:rFonts w:ascii="Arial" w:hAnsi="Arial" w:cs="Arial"/>
      <w:sz w:val="22"/>
    </w:rPr>
  </w:style>
  <w:style w:type="paragraph" w:styleId="Intestazione">
    <w:name w:val="header"/>
    <w:basedOn w:val="Normale"/>
    <w:link w:val="IntestazioneCarattere"/>
    <w:uiPriority w:val="99"/>
    <w:unhideWhenUsed/>
    <w:rsid w:val="00365533"/>
    <w:pPr>
      <w:tabs>
        <w:tab w:val="center" w:pos="4819"/>
        <w:tab w:val="right" w:pos="9638"/>
      </w:tabs>
    </w:pPr>
  </w:style>
  <w:style w:type="character" w:customStyle="1" w:styleId="IntestazioneCarattere">
    <w:name w:val="Intestazione Carattere"/>
    <w:link w:val="Intestazione"/>
    <w:uiPriority w:val="99"/>
    <w:rsid w:val="00365533"/>
    <w:rPr>
      <w:sz w:val="28"/>
      <w:lang w:eastAsia="ar-SA"/>
    </w:rPr>
  </w:style>
  <w:style w:type="paragraph" w:styleId="Pidipagina">
    <w:name w:val="footer"/>
    <w:basedOn w:val="Normale"/>
    <w:link w:val="PidipaginaCarattere"/>
    <w:uiPriority w:val="99"/>
    <w:unhideWhenUsed/>
    <w:rsid w:val="00365533"/>
    <w:pPr>
      <w:tabs>
        <w:tab w:val="center" w:pos="4819"/>
        <w:tab w:val="right" w:pos="9638"/>
      </w:tabs>
    </w:pPr>
    <w:rPr>
      <w:sz w:val="16"/>
      <w:szCs w:val="16"/>
    </w:rPr>
  </w:style>
  <w:style w:type="character" w:customStyle="1" w:styleId="PidipaginaCarattere">
    <w:name w:val="Piè di pagina Carattere"/>
    <w:link w:val="Pidipagina"/>
    <w:uiPriority w:val="99"/>
    <w:rsid w:val="00365533"/>
    <w:rPr>
      <w:sz w:val="16"/>
      <w:szCs w:val="16"/>
      <w:lang w:eastAsia="ar-SA"/>
    </w:rPr>
  </w:style>
  <w:style w:type="paragraph" w:styleId="Testofumetto">
    <w:name w:val="Balloon Text"/>
    <w:basedOn w:val="Normale"/>
    <w:link w:val="TestofumettoCarattere"/>
    <w:uiPriority w:val="99"/>
    <w:semiHidden/>
    <w:unhideWhenUsed/>
    <w:rsid w:val="0063340E"/>
    <w:rPr>
      <w:rFonts w:ascii="Segoe UI" w:hAnsi="Segoe UI" w:cs="Segoe UI"/>
      <w:sz w:val="18"/>
      <w:szCs w:val="18"/>
    </w:rPr>
  </w:style>
  <w:style w:type="character" w:customStyle="1" w:styleId="TestofumettoCarattere">
    <w:name w:val="Testo fumetto Carattere"/>
    <w:link w:val="Testofumetto"/>
    <w:uiPriority w:val="99"/>
    <w:semiHidden/>
    <w:rsid w:val="0063340E"/>
    <w:rPr>
      <w:rFonts w:ascii="Segoe UI" w:hAnsi="Segoe UI" w:cs="Segoe UI"/>
      <w:sz w:val="18"/>
      <w:szCs w:val="18"/>
      <w:lang w:eastAsia="ar-SA"/>
    </w:rPr>
  </w:style>
  <w:style w:type="paragraph" w:styleId="Corpodeltesto2">
    <w:name w:val="Body Text 2"/>
    <w:basedOn w:val="Normale"/>
    <w:link w:val="Corpodeltesto2Carattere"/>
    <w:uiPriority w:val="99"/>
    <w:semiHidden/>
    <w:unhideWhenUsed/>
    <w:rsid w:val="000551F7"/>
    <w:pPr>
      <w:spacing w:after="120" w:line="480" w:lineRule="auto"/>
    </w:pPr>
  </w:style>
  <w:style w:type="character" w:customStyle="1" w:styleId="Corpodeltesto2Carattere">
    <w:name w:val="Corpo del testo 2 Carattere"/>
    <w:link w:val="Corpodeltesto2"/>
    <w:uiPriority w:val="99"/>
    <w:semiHidden/>
    <w:rsid w:val="000551F7"/>
    <w:rPr>
      <w:sz w:val="28"/>
      <w:lang w:eastAsia="ar-SA"/>
    </w:rPr>
  </w:style>
  <w:style w:type="table" w:styleId="Grigliatabella">
    <w:name w:val="Table Grid"/>
    <w:basedOn w:val="Tabellanormale"/>
    <w:uiPriority w:val="59"/>
    <w:rsid w:val="00E504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8Carattere">
    <w:name w:val="Titolo 8 Carattere"/>
    <w:basedOn w:val="Carpredefinitoparagrafo"/>
    <w:link w:val="Titolo8"/>
    <w:uiPriority w:val="9"/>
    <w:semiHidden/>
    <w:rsid w:val="009502A2"/>
    <w:rPr>
      <w:rFonts w:asciiTheme="majorHAnsi" w:eastAsiaTheme="majorEastAsia" w:hAnsiTheme="majorHAnsi" w:cstheme="majorBidi"/>
      <w:color w:val="272727" w:themeColor="text1" w:themeTint="D8"/>
      <w:sz w:val="21"/>
      <w:szCs w:val="21"/>
      <w:lang w:eastAsia="ar-SA"/>
    </w:rPr>
  </w:style>
  <w:style w:type="paragraph" w:styleId="Paragrafoelenco">
    <w:name w:val="List Paragraph"/>
    <w:basedOn w:val="Normale"/>
    <w:uiPriority w:val="34"/>
    <w:qFormat/>
    <w:rsid w:val="00050EE7"/>
    <w:pPr>
      <w:ind w:left="720"/>
      <w:contextualSpacing/>
    </w:pPr>
  </w:style>
  <w:style w:type="paragraph" w:styleId="Rientrocorpodeltesto3">
    <w:name w:val="Body Text Indent 3"/>
    <w:basedOn w:val="Normale"/>
    <w:link w:val="Rientrocorpodeltesto3Carattere"/>
    <w:uiPriority w:val="99"/>
    <w:semiHidden/>
    <w:unhideWhenUsed/>
    <w:rsid w:val="00270564"/>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270564"/>
    <w:rPr>
      <w:sz w:val="16"/>
      <w:szCs w:val="16"/>
      <w:lang w:eastAsia="ar-SA"/>
    </w:rPr>
  </w:style>
  <w:style w:type="character" w:styleId="Menzionenonrisolta">
    <w:name w:val="Unresolved Mention"/>
    <w:basedOn w:val="Carpredefinitoparagrafo"/>
    <w:uiPriority w:val="99"/>
    <w:semiHidden/>
    <w:unhideWhenUsed/>
    <w:rsid w:val="00C204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403397">
      <w:bodyDiv w:val="1"/>
      <w:marLeft w:val="0"/>
      <w:marRight w:val="0"/>
      <w:marTop w:val="0"/>
      <w:marBottom w:val="0"/>
      <w:divBdr>
        <w:top w:val="none" w:sz="0" w:space="0" w:color="auto"/>
        <w:left w:val="none" w:sz="0" w:space="0" w:color="auto"/>
        <w:bottom w:val="none" w:sz="0" w:space="0" w:color="auto"/>
        <w:right w:val="none" w:sz="0" w:space="0" w:color="auto"/>
      </w:divBdr>
    </w:div>
    <w:div w:id="717046907">
      <w:bodyDiv w:val="1"/>
      <w:marLeft w:val="0"/>
      <w:marRight w:val="0"/>
      <w:marTop w:val="0"/>
      <w:marBottom w:val="0"/>
      <w:divBdr>
        <w:top w:val="none" w:sz="0" w:space="0" w:color="auto"/>
        <w:left w:val="none" w:sz="0" w:space="0" w:color="auto"/>
        <w:bottom w:val="none" w:sz="0" w:space="0" w:color="auto"/>
        <w:right w:val="none" w:sz="0" w:space="0" w:color="auto"/>
      </w:divBdr>
    </w:div>
    <w:div w:id="1377661459">
      <w:bodyDiv w:val="1"/>
      <w:marLeft w:val="0"/>
      <w:marRight w:val="0"/>
      <w:marTop w:val="0"/>
      <w:marBottom w:val="0"/>
      <w:divBdr>
        <w:top w:val="none" w:sz="0" w:space="0" w:color="auto"/>
        <w:left w:val="none" w:sz="0" w:space="0" w:color="auto"/>
        <w:bottom w:val="none" w:sz="0" w:space="0" w:color="auto"/>
        <w:right w:val="none" w:sz="0" w:space="0" w:color="auto"/>
      </w:divBdr>
      <w:divsChild>
        <w:div w:id="333535630">
          <w:marLeft w:val="0"/>
          <w:marRight w:val="0"/>
          <w:marTop w:val="0"/>
          <w:marBottom w:val="0"/>
          <w:divBdr>
            <w:top w:val="none" w:sz="0" w:space="0" w:color="auto"/>
            <w:left w:val="none" w:sz="0" w:space="0" w:color="auto"/>
            <w:bottom w:val="none" w:sz="0" w:space="0" w:color="auto"/>
            <w:right w:val="none" w:sz="0" w:space="0" w:color="auto"/>
          </w:divBdr>
        </w:div>
        <w:div w:id="1847984577">
          <w:marLeft w:val="0"/>
          <w:marRight w:val="0"/>
          <w:marTop w:val="0"/>
          <w:marBottom w:val="0"/>
          <w:divBdr>
            <w:top w:val="none" w:sz="0" w:space="0" w:color="auto"/>
            <w:left w:val="none" w:sz="0" w:space="0" w:color="auto"/>
            <w:bottom w:val="none" w:sz="0" w:space="0" w:color="auto"/>
            <w:right w:val="none" w:sz="0" w:space="0" w:color="auto"/>
          </w:divBdr>
          <w:divsChild>
            <w:div w:id="937064515">
              <w:marLeft w:val="0"/>
              <w:marRight w:val="0"/>
              <w:marTop w:val="0"/>
              <w:marBottom w:val="0"/>
              <w:divBdr>
                <w:top w:val="none" w:sz="0" w:space="0" w:color="auto"/>
                <w:left w:val="none" w:sz="0" w:space="0" w:color="auto"/>
                <w:bottom w:val="none" w:sz="0" w:space="0" w:color="auto"/>
                <w:right w:val="none" w:sz="0" w:space="0" w:color="auto"/>
              </w:divBdr>
            </w:div>
            <w:div w:id="1002856910">
              <w:marLeft w:val="0"/>
              <w:marRight w:val="0"/>
              <w:marTop w:val="0"/>
              <w:marBottom w:val="0"/>
              <w:divBdr>
                <w:top w:val="none" w:sz="0" w:space="0" w:color="auto"/>
                <w:left w:val="none" w:sz="0" w:space="0" w:color="auto"/>
                <w:bottom w:val="none" w:sz="0" w:space="0" w:color="auto"/>
                <w:right w:val="none" w:sz="0" w:space="0" w:color="auto"/>
              </w:divBdr>
            </w:div>
            <w:div w:id="1555431704">
              <w:marLeft w:val="0"/>
              <w:marRight w:val="0"/>
              <w:marTop w:val="0"/>
              <w:marBottom w:val="0"/>
              <w:divBdr>
                <w:top w:val="none" w:sz="0" w:space="0" w:color="auto"/>
                <w:left w:val="none" w:sz="0" w:space="0" w:color="auto"/>
                <w:bottom w:val="none" w:sz="0" w:space="0" w:color="auto"/>
                <w:right w:val="none" w:sz="0" w:space="0" w:color="auto"/>
              </w:divBdr>
              <w:divsChild>
                <w:div w:id="1373504668">
                  <w:marLeft w:val="0"/>
                  <w:marRight w:val="0"/>
                  <w:marTop w:val="0"/>
                  <w:marBottom w:val="0"/>
                  <w:divBdr>
                    <w:top w:val="none" w:sz="0" w:space="0" w:color="auto"/>
                    <w:left w:val="none" w:sz="0" w:space="0" w:color="auto"/>
                    <w:bottom w:val="none" w:sz="0" w:space="0" w:color="auto"/>
                    <w:right w:val="none" w:sz="0" w:space="0" w:color="auto"/>
                  </w:divBdr>
                </w:div>
                <w:div w:id="1406343222">
                  <w:marLeft w:val="0"/>
                  <w:marRight w:val="0"/>
                  <w:marTop w:val="0"/>
                  <w:marBottom w:val="0"/>
                  <w:divBdr>
                    <w:top w:val="none" w:sz="0" w:space="0" w:color="auto"/>
                    <w:left w:val="none" w:sz="0" w:space="0" w:color="auto"/>
                    <w:bottom w:val="none" w:sz="0" w:space="0" w:color="auto"/>
                    <w:right w:val="none" w:sz="0" w:space="0" w:color="auto"/>
                  </w:divBdr>
                </w:div>
                <w:div w:id="1499348903">
                  <w:marLeft w:val="0"/>
                  <w:marRight w:val="0"/>
                  <w:marTop w:val="0"/>
                  <w:marBottom w:val="0"/>
                  <w:divBdr>
                    <w:top w:val="none" w:sz="0" w:space="0" w:color="auto"/>
                    <w:left w:val="none" w:sz="0" w:space="0" w:color="auto"/>
                    <w:bottom w:val="none" w:sz="0" w:space="0" w:color="auto"/>
                    <w:right w:val="none" w:sz="0" w:space="0" w:color="auto"/>
                  </w:divBdr>
                </w:div>
                <w:div w:id="1960336473">
                  <w:marLeft w:val="0"/>
                  <w:marRight w:val="0"/>
                  <w:marTop w:val="0"/>
                  <w:marBottom w:val="0"/>
                  <w:divBdr>
                    <w:top w:val="none" w:sz="0" w:space="0" w:color="auto"/>
                    <w:left w:val="none" w:sz="0" w:space="0" w:color="auto"/>
                    <w:bottom w:val="none" w:sz="0" w:space="0" w:color="auto"/>
                    <w:right w:val="none" w:sz="0" w:space="0" w:color="auto"/>
                  </w:divBdr>
                </w:div>
                <w:div w:id="1634946609">
                  <w:marLeft w:val="0"/>
                  <w:marRight w:val="0"/>
                  <w:marTop w:val="0"/>
                  <w:marBottom w:val="0"/>
                  <w:divBdr>
                    <w:top w:val="none" w:sz="0" w:space="0" w:color="auto"/>
                    <w:left w:val="none" w:sz="0" w:space="0" w:color="auto"/>
                    <w:bottom w:val="none" w:sz="0" w:space="0" w:color="auto"/>
                    <w:right w:val="none" w:sz="0" w:space="0" w:color="auto"/>
                  </w:divBdr>
                </w:div>
                <w:div w:id="1045835535">
                  <w:marLeft w:val="0"/>
                  <w:marRight w:val="0"/>
                  <w:marTop w:val="0"/>
                  <w:marBottom w:val="0"/>
                  <w:divBdr>
                    <w:top w:val="none" w:sz="0" w:space="0" w:color="auto"/>
                    <w:left w:val="none" w:sz="0" w:space="0" w:color="auto"/>
                    <w:bottom w:val="none" w:sz="0" w:space="0" w:color="auto"/>
                    <w:right w:val="none" w:sz="0" w:space="0" w:color="auto"/>
                  </w:divBdr>
                </w:div>
                <w:div w:id="204178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329575">
      <w:bodyDiv w:val="1"/>
      <w:marLeft w:val="0"/>
      <w:marRight w:val="0"/>
      <w:marTop w:val="0"/>
      <w:marBottom w:val="0"/>
      <w:divBdr>
        <w:top w:val="none" w:sz="0" w:space="0" w:color="auto"/>
        <w:left w:val="none" w:sz="0" w:space="0" w:color="auto"/>
        <w:bottom w:val="none" w:sz="0" w:space="0" w:color="auto"/>
        <w:right w:val="none" w:sz="0" w:space="0" w:color="auto"/>
      </w:divBdr>
    </w:div>
    <w:div w:id="195875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it.interno.gov.it/documenti/mod-domanda-iscrizione-elenco-elettori-fuori-sede.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ec@pec.comune.chiusanico.im.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946F3-88BA-4237-94C9-4A67FBD45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812</Words>
  <Characters>4629</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utente</dc:creator>
  <cp:keywords/>
  <dc:description/>
  <cp:lastModifiedBy>Utente</cp:lastModifiedBy>
  <cp:revision>3</cp:revision>
  <cp:lastPrinted>2026-09-22T11:24:00Z</cp:lastPrinted>
  <dcterms:created xsi:type="dcterms:W3CDTF">2026-10-29T08:30:00Z</dcterms:created>
  <dcterms:modified xsi:type="dcterms:W3CDTF">2026-10-29T08:35:00Z</dcterms:modified>
</cp:coreProperties>
</file>